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64F1" w:rsidRPr="00B6708C" w:rsidRDefault="00986ED8">
      <w:pPr>
        <w:rPr>
          <w:lang w:val="en-US"/>
        </w:rPr>
      </w:pPr>
      <w:proofErr w:type="gramStart"/>
      <w:r>
        <w:rPr>
          <w:b/>
          <w:lang w:val="en-US"/>
        </w:rPr>
        <w:t>Supplementary</w:t>
      </w:r>
      <w:r w:rsidR="00CF6FF1" w:rsidRPr="00CF6FF1">
        <w:rPr>
          <w:b/>
          <w:lang w:val="en-US"/>
        </w:rPr>
        <w:t xml:space="preserve"> </w:t>
      </w:r>
      <w:r w:rsidR="005C1BE0" w:rsidRPr="00CF6FF1">
        <w:rPr>
          <w:b/>
          <w:lang w:val="en-US"/>
        </w:rPr>
        <w:t>Table</w:t>
      </w:r>
      <w:r>
        <w:rPr>
          <w:b/>
          <w:lang w:val="en-US"/>
        </w:rPr>
        <w:t xml:space="preserve"> 1</w:t>
      </w:r>
      <w:bookmarkStart w:id="0" w:name="_GoBack"/>
      <w:bookmarkEnd w:id="0"/>
      <w:r w:rsidR="005C1BE0" w:rsidRPr="00CF6FF1">
        <w:rPr>
          <w:b/>
          <w:lang w:val="en-US"/>
        </w:rPr>
        <w:t>.</w:t>
      </w:r>
      <w:proofErr w:type="gramEnd"/>
      <w:r w:rsidR="00CF6FF1">
        <w:rPr>
          <w:lang w:val="en-US"/>
        </w:rPr>
        <w:t xml:space="preserve"> </w:t>
      </w:r>
      <w:proofErr w:type="gramStart"/>
      <w:r w:rsidR="00CF6FF1" w:rsidRPr="00CF6FF1">
        <w:rPr>
          <w:rFonts w:eastAsia="Times New Roman"/>
          <w:b/>
          <w:lang w:val="en-US" w:eastAsia="fr-FR"/>
        </w:rPr>
        <w:t xml:space="preserve">Prospective data collection of elements </w:t>
      </w:r>
      <w:r w:rsidR="00CF6FF1" w:rsidRPr="00CF6FF1">
        <w:rPr>
          <w:b/>
          <w:lang w:val="en-US"/>
        </w:rPr>
        <w:t>available in the first 3-hour period after admission</w:t>
      </w:r>
      <w:r w:rsidR="00CF6FF1">
        <w:rPr>
          <w:lang w:val="en-US"/>
        </w:rPr>
        <w:t>.</w:t>
      </w:r>
      <w:proofErr w:type="gramEnd"/>
      <w:r w:rsidR="00CF6FF1">
        <w:rPr>
          <w:lang w:val="en-US"/>
        </w:rPr>
        <w:t xml:space="preserve"> </w:t>
      </w:r>
      <w:r w:rsidR="00B6708C" w:rsidRPr="00B6708C">
        <w:rPr>
          <w:lang w:val="en-US"/>
        </w:rPr>
        <w:t xml:space="preserve">Clinicians and a mathematical algorithm were tasked with predicting the microbial etiology of pneumonia cases based on </w:t>
      </w:r>
      <w:r w:rsidR="00B6708C">
        <w:rPr>
          <w:lang w:val="en-US"/>
        </w:rPr>
        <w:t>this</w:t>
      </w:r>
      <w:r w:rsidR="00B6708C" w:rsidRPr="00B6708C">
        <w:rPr>
          <w:lang w:val="en-US"/>
        </w:rPr>
        <w:t xml:space="preserve"> information</w:t>
      </w:r>
      <w:r w:rsidR="00B6708C">
        <w:rPr>
          <w:lang w:val="en-US"/>
        </w:rPr>
        <w:t xml:space="preserve">. </w:t>
      </w:r>
      <w:r w:rsidR="00B6708C" w:rsidRPr="00B6708C">
        <w:rPr>
          <w:lang w:val="en-US"/>
        </w:rPr>
        <w:t>Qualitative data were processed as binary information (i.e. influenza immunization: present “1”, absent “0”).  Raw data were provided for quantitative values (no cut-offs defined).</w:t>
      </w:r>
    </w:p>
    <w:p w:rsidR="005C1BE0" w:rsidRPr="005C1BE0" w:rsidRDefault="005C1BE0">
      <w:pPr>
        <w:rPr>
          <w:lang w:val="en-US"/>
        </w:rPr>
      </w:pPr>
    </w:p>
    <w:tbl>
      <w:tblPr>
        <w:tblStyle w:val="Grilledutableau"/>
        <w:tblW w:w="15225" w:type="dxa"/>
        <w:tblInd w:w="-318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5"/>
        <w:gridCol w:w="3005"/>
        <w:gridCol w:w="3205"/>
        <w:gridCol w:w="3005"/>
        <w:gridCol w:w="3005"/>
      </w:tblGrid>
      <w:tr w:rsidR="005C1BE0" w:rsidRPr="005C1BE0" w:rsidTr="00CF556D">
        <w:tc>
          <w:tcPr>
            <w:tcW w:w="3005" w:type="dxa"/>
          </w:tcPr>
          <w:p w:rsidR="005C1BE0" w:rsidRPr="005C1BE0" w:rsidRDefault="005C1BE0">
            <w:pPr>
              <w:rPr>
                <w:b/>
                <w:lang w:val="en-US"/>
              </w:rPr>
            </w:pPr>
            <w:r w:rsidRPr="005C1BE0">
              <w:rPr>
                <w:b/>
                <w:lang w:val="en-US"/>
              </w:rPr>
              <w:t>Patients ‘characteristics and comorbidities</w:t>
            </w:r>
          </w:p>
        </w:tc>
        <w:tc>
          <w:tcPr>
            <w:tcW w:w="3005" w:type="dxa"/>
          </w:tcPr>
          <w:p w:rsidR="005C1BE0" w:rsidRPr="005C1BE0" w:rsidRDefault="004A06CF">
            <w:pPr>
              <w:rPr>
                <w:b/>
                <w:lang w:val="en-US"/>
              </w:rPr>
            </w:pPr>
            <w:r w:rsidRPr="004A06CF">
              <w:rPr>
                <w:b/>
                <w:lang w:val="en-US"/>
              </w:rPr>
              <w:t>Patient semi-structured interview questions</w:t>
            </w:r>
          </w:p>
        </w:tc>
        <w:tc>
          <w:tcPr>
            <w:tcW w:w="3205" w:type="dxa"/>
          </w:tcPr>
          <w:p w:rsidR="005C1BE0" w:rsidRPr="005C1BE0" w:rsidRDefault="005C1BE0" w:rsidP="005C1BE0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265C46">
              <w:rPr>
                <w:rFonts w:ascii="Calibri" w:hAnsi="Calibri" w:cs="Calibri"/>
                <w:b/>
                <w:bCs/>
                <w:color w:val="000000"/>
                <w:lang w:val="en-US"/>
              </w:rPr>
              <w:t>Clinical</w:t>
            </w:r>
            <w:r w:rsidRPr="005C1BE0">
              <w:rPr>
                <w:rFonts w:ascii="Calibri" w:hAnsi="Calibri" w:cs="Calibri"/>
                <w:b/>
                <w:bCs/>
                <w:color w:val="000000"/>
              </w:rPr>
              <w:t xml:space="preserve"> </w:t>
            </w:r>
            <w:r w:rsidRPr="00265C46">
              <w:rPr>
                <w:rFonts w:ascii="Calibri" w:hAnsi="Calibri" w:cs="Calibri"/>
                <w:b/>
                <w:bCs/>
                <w:color w:val="000000"/>
                <w:lang w:val="en-US"/>
              </w:rPr>
              <w:t>examination</w:t>
            </w:r>
            <w:r w:rsidRPr="005C1BE0">
              <w:rPr>
                <w:rFonts w:ascii="Calibri" w:hAnsi="Calibri" w:cs="Calibri"/>
                <w:b/>
                <w:bCs/>
                <w:color w:val="000000"/>
              </w:rPr>
              <w:t xml:space="preserve">  </w:t>
            </w:r>
          </w:p>
          <w:p w:rsidR="005C1BE0" w:rsidRPr="005C1BE0" w:rsidRDefault="005C1BE0">
            <w:pPr>
              <w:rPr>
                <w:b/>
                <w:lang w:val="en-US"/>
              </w:rPr>
            </w:pPr>
          </w:p>
        </w:tc>
        <w:tc>
          <w:tcPr>
            <w:tcW w:w="3005" w:type="dxa"/>
          </w:tcPr>
          <w:p w:rsidR="005C1BE0" w:rsidRPr="005C1BE0" w:rsidRDefault="005C1BE0">
            <w:pPr>
              <w:rPr>
                <w:b/>
                <w:lang w:val="en-US"/>
              </w:rPr>
            </w:pPr>
            <w:r w:rsidRPr="005C1BE0">
              <w:rPr>
                <w:b/>
                <w:lang w:val="en-US"/>
              </w:rPr>
              <w:t>Biological findings</w:t>
            </w:r>
          </w:p>
        </w:tc>
        <w:tc>
          <w:tcPr>
            <w:tcW w:w="3005" w:type="dxa"/>
          </w:tcPr>
          <w:p w:rsidR="005C1BE0" w:rsidRPr="005C1BE0" w:rsidRDefault="005C1BE0">
            <w:pPr>
              <w:rPr>
                <w:b/>
                <w:lang w:val="en-US"/>
              </w:rPr>
            </w:pPr>
            <w:r w:rsidRPr="005C1BE0">
              <w:rPr>
                <w:b/>
                <w:lang w:val="en-US"/>
              </w:rPr>
              <w:t>Chest radiography</w:t>
            </w:r>
          </w:p>
        </w:tc>
      </w:tr>
      <w:tr w:rsidR="005C1BE0" w:rsidRPr="004A06CF" w:rsidTr="00CF556D">
        <w:tc>
          <w:tcPr>
            <w:tcW w:w="3005" w:type="dxa"/>
          </w:tcPr>
          <w:p w:rsidR="005C1BE0" w:rsidRPr="004A06CF" w:rsidRDefault="001E1BD8" w:rsidP="005C1BE0">
            <w:pPr>
              <w:rPr>
                <w:lang w:val="en-US"/>
              </w:rPr>
            </w:pPr>
            <w:r>
              <w:rPr>
                <w:lang w:val="en-US"/>
              </w:rPr>
              <w:t>Gender</w:t>
            </w:r>
          </w:p>
          <w:p w:rsidR="005C1BE0" w:rsidRPr="004A06CF" w:rsidRDefault="004A06CF" w:rsidP="005C1BE0">
            <w:pPr>
              <w:rPr>
                <w:lang w:val="en-US"/>
              </w:rPr>
            </w:pPr>
            <w:r w:rsidRPr="004A06CF">
              <w:rPr>
                <w:lang w:val="en-US"/>
              </w:rPr>
              <w:t>Age</w:t>
            </w:r>
          </w:p>
          <w:p w:rsidR="004A06CF" w:rsidRPr="004A06CF" w:rsidRDefault="004A06CF" w:rsidP="005C1BE0">
            <w:pPr>
              <w:rPr>
                <w:rStyle w:val="Accentuation"/>
                <w:i w:val="0"/>
                <w:lang w:val="en-US"/>
              </w:rPr>
            </w:pPr>
            <w:r w:rsidRPr="004A06CF">
              <w:rPr>
                <w:rStyle w:val="Accentuation"/>
                <w:i w:val="0"/>
                <w:lang w:val="en-US"/>
              </w:rPr>
              <w:t>Body mass index</w:t>
            </w:r>
          </w:p>
          <w:p w:rsidR="00B12852" w:rsidRDefault="00B12852" w:rsidP="005C1BE0">
            <w:pPr>
              <w:rPr>
                <w:lang w:val="en-US"/>
              </w:rPr>
            </w:pPr>
          </w:p>
          <w:p w:rsidR="005C1BE0" w:rsidRPr="004A06CF" w:rsidRDefault="004A06CF" w:rsidP="005C1BE0">
            <w:pPr>
              <w:rPr>
                <w:lang w:val="en-US"/>
              </w:rPr>
            </w:pPr>
            <w:r w:rsidRPr="004A06CF">
              <w:rPr>
                <w:lang w:val="en-US"/>
              </w:rPr>
              <w:t>Influenza immunization (within 1 year)</w:t>
            </w:r>
          </w:p>
          <w:p w:rsidR="005C1BE0" w:rsidRPr="004A06CF" w:rsidRDefault="004A06CF" w:rsidP="005C1BE0">
            <w:pPr>
              <w:rPr>
                <w:lang w:val="en-US"/>
              </w:rPr>
            </w:pPr>
            <w:r w:rsidRPr="004A06CF">
              <w:rPr>
                <w:lang w:val="en-US"/>
              </w:rPr>
              <w:t>Pneumococcal immunization (within 5 years)</w:t>
            </w:r>
          </w:p>
          <w:p w:rsidR="00B12852" w:rsidRDefault="00B12852" w:rsidP="005C1BE0">
            <w:pPr>
              <w:rPr>
                <w:lang w:val="en-US"/>
              </w:rPr>
            </w:pPr>
          </w:p>
          <w:p w:rsidR="005C1BE0" w:rsidRPr="004A06CF" w:rsidRDefault="004A06CF" w:rsidP="005C1BE0">
            <w:pPr>
              <w:rPr>
                <w:lang w:val="en-US"/>
              </w:rPr>
            </w:pPr>
            <w:r w:rsidRPr="004A06CF">
              <w:rPr>
                <w:lang w:val="en-US"/>
              </w:rPr>
              <w:t xml:space="preserve">Chronic obstructive pulmonary disease </w:t>
            </w:r>
          </w:p>
          <w:p w:rsidR="005C1BE0" w:rsidRPr="004A06CF" w:rsidRDefault="004A06CF" w:rsidP="005C1BE0">
            <w:pPr>
              <w:rPr>
                <w:lang w:val="en-US"/>
              </w:rPr>
            </w:pPr>
            <w:r w:rsidRPr="004A06CF">
              <w:rPr>
                <w:lang w:val="en-US"/>
              </w:rPr>
              <w:t xml:space="preserve">Asthma  </w:t>
            </w:r>
          </w:p>
          <w:p w:rsidR="005C1BE0" w:rsidRPr="004A06CF" w:rsidRDefault="004A06CF" w:rsidP="005C1BE0">
            <w:pPr>
              <w:rPr>
                <w:lang w:val="en-US"/>
              </w:rPr>
            </w:pPr>
            <w:r w:rsidRPr="004A06CF">
              <w:rPr>
                <w:lang w:val="en-US"/>
              </w:rPr>
              <w:t>Ischemic heart disease</w:t>
            </w:r>
          </w:p>
          <w:p w:rsidR="005C1BE0" w:rsidRPr="004A06CF" w:rsidRDefault="004A06CF" w:rsidP="005C1BE0">
            <w:pPr>
              <w:rPr>
                <w:lang w:val="en-US"/>
              </w:rPr>
            </w:pPr>
            <w:r w:rsidRPr="004A06CF">
              <w:rPr>
                <w:lang w:val="en-US"/>
              </w:rPr>
              <w:t xml:space="preserve">Heart failure   </w:t>
            </w:r>
          </w:p>
          <w:p w:rsidR="005C1BE0" w:rsidRPr="004A06CF" w:rsidRDefault="004A06CF" w:rsidP="005C1BE0">
            <w:pPr>
              <w:rPr>
                <w:lang w:val="en-US"/>
              </w:rPr>
            </w:pPr>
            <w:r w:rsidRPr="004A06CF">
              <w:rPr>
                <w:lang w:val="en-US"/>
              </w:rPr>
              <w:t xml:space="preserve">Chronic kidney disease  </w:t>
            </w:r>
          </w:p>
          <w:p w:rsidR="005C1BE0" w:rsidRPr="004A06CF" w:rsidRDefault="004A06CF" w:rsidP="005C1BE0">
            <w:pPr>
              <w:rPr>
                <w:lang w:val="en-US"/>
              </w:rPr>
            </w:pPr>
            <w:r w:rsidRPr="004A06CF">
              <w:rPr>
                <w:lang w:val="en-US"/>
              </w:rPr>
              <w:t xml:space="preserve">Diabetes mellitus  </w:t>
            </w:r>
          </w:p>
          <w:p w:rsidR="004A06CF" w:rsidRDefault="004A06CF" w:rsidP="005C1BE0">
            <w:pPr>
              <w:rPr>
                <w:lang w:val="en-US"/>
              </w:rPr>
            </w:pPr>
            <w:r>
              <w:rPr>
                <w:lang w:val="en-US"/>
              </w:rPr>
              <w:t>S</w:t>
            </w:r>
            <w:r w:rsidRPr="004A06CF">
              <w:rPr>
                <w:lang w:val="en-US"/>
              </w:rPr>
              <w:t>moking status</w:t>
            </w:r>
          </w:p>
          <w:p w:rsidR="005C1BE0" w:rsidRPr="004A06CF" w:rsidRDefault="004A06CF" w:rsidP="005C1BE0">
            <w:pPr>
              <w:rPr>
                <w:lang w:val="en-US"/>
              </w:rPr>
            </w:pPr>
            <w:r w:rsidRPr="004A06CF">
              <w:rPr>
                <w:lang w:val="en-US"/>
              </w:rPr>
              <w:t>Alcohol dependence</w:t>
            </w:r>
          </w:p>
          <w:p w:rsidR="005C1BE0" w:rsidRPr="005C1BE0" w:rsidRDefault="004A06CF" w:rsidP="005C1BE0">
            <w:pPr>
              <w:rPr>
                <w:lang w:val="en-US"/>
              </w:rPr>
            </w:pPr>
            <w:r w:rsidRPr="004A06CF">
              <w:rPr>
                <w:lang w:val="en-US"/>
              </w:rPr>
              <w:t>Immunosuppression</w:t>
            </w:r>
            <w:r w:rsidRPr="005C1BE0">
              <w:rPr>
                <w:lang w:val="en-US"/>
              </w:rPr>
              <w:t xml:space="preserve"> </w:t>
            </w:r>
            <w:r>
              <w:rPr>
                <w:lang w:val="en-US"/>
              </w:rPr>
              <w:t xml:space="preserve"> </w:t>
            </w:r>
          </w:p>
        </w:tc>
        <w:tc>
          <w:tcPr>
            <w:tcW w:w="3005" w:type="dxa"/>
          </w:tcPr>
          <w:p w:rsidR="005C1BE0" w:rsidRPr="005C1BE0" w:rsidRDefault="005C1BE0" w:rsidP="005C1BE0">
            <w:pPr>
              <w:rPr>
                <w:lang w:val="en-US"/>
              </w:rPr>
            </w:pPr>
            <w:r w:rsidRPr="005C1BE0">
              <w:rPr>
                <w:lang w:val="en-US"/>
              </w:rPr>
              <w:t xml:space="preserve">Time between the onset of symptoms and hospitalization </w:t>
            </w:r>
            <w:r>
              <w:rPr>
                <w:lang w:val="en-US"/>
              </w:rPr>
              <w:t xml:space="preserve"> </w:t>
            </w:r>
          </w:p>
          <w:p w:rsidR="001E1BD8" w:rsidRDefault="001E1BD8" w:rsidP="005C1BE0">
            <w:pPr>
              <w:rPr>
                <w:lang w:val="en-US"/>
              </w:rPr>
            </w:pPr>
          </w:p>
          <w:p w:rsidR="001E1BD8" w:rsidRDefault="004A06CF" w:rsidP="00265C46">
            <w:pPr>
              <w:ind w:left="7"/>
              <w:rPr>
                <w:lang w:val="en-US"/>
              </w:rPr>
            </w:pPr>
            <w:r>
              <w:rPr>
                <w:lang w:val="en-US"/>
              </w:rPr>
              <w:t xml:space="preserve">Presence before admission of: </w:t>
            </w:r>
            <w:r w:rsidR="001E1BD8">
              <w:rPr>
                <w:lang w:val="en-US"/>
              </w:rPr>
              <w:t xml:space="preserve">Fever, </w:t>
            </w:r>
          </w:p>
          <w:p w:rsidR="001E1BD8" w:rsidRDefault="001E1BD8" w:rsidP="00265C46">
            <w:pPr>
              <w:ind w:left="7"/>
              <w:rPr>
                <w:lang w:val="en-US"/>
              </w:rPr>
            </w:pPr>
            <w:r>
              <w:rPr>
                <w:lang w:val="en-US"/>
              </w:rPr>
              <w:t>s</w:t>
            </w:r>
            <w:r w:rsidR="004A06CF" w:rsidRPr="005C1BE0">
              <w:rPr>
                <w:lang w:val="en-US"/>
              </w:rPr>
              <w:t>weats</w:t>
            </w:r>
            <w:r>
              <w:rPr>
                <w:lang w:val="en-US"/>
              </w:rPr>
              <w:t xml:space="preserve">, </w:t>
            </w:r>
          </w:p>
          <w:p w:rsidR="001E1BD8" w:rsidRDefault="001E1BD8" w:rsidP="00265C46">
            <w:pPr>
              <w:ind w:left="7"/>
              <w:rPr>
                <w:lang w:val="en-US"/>
              </w:rPr>
            </w:pPr>
            <w:r>
              <w:rPr>
                <w:lang w:val="en-US"/>
              </w:rPr>
              <w:t>c</w:t>
            </w:r>
            <w:r w:rsidR="004A06CF" w:rsidRPr="005C1BE0">
              <w:rPr>
                <w:lang w:val="en-US"/>
              </w:rPr>
              <w:t>hills</w:t>
            </w:r>
            <w:r>
              <w:rPr>
                <w:lang w:val="en-US"/>
              </w:rPr>
              <w:t xml:space="preserve">, </w:t>
            </w:r>
          </w:p>
          <w:p w:rsidR="001E1BD8" w:rsidRDefault="001E1BD8" w:rsidP="00265C46">
            <w:pPr>
              <w:ind w:left="7"/>
              <w:rPr>
                <w:lang w:val="en-US"/>
              </w:rPr>
            </w:pPr>
            <w:r>
              <w:rPr>
                <w:lang w:val="en-US"/>
              </w:rPr>
              <w:t xml:space="preserve">myalgia or arthralgia, </w:t>
            </w:r>
          </w:p>
          <w:p w:rsidR="001E1BD8" w:rsidRDefault="001E1BD8" w:rsidP="00265C46">
            <w:pPr>
              <w:ind w:left="7"/>
              <w:rPr>
                <w:lang w:val="en-US"/>
              </w:rPr>
            </w:pPr>
            <w:r>
              <w:rPr>
                <w:lang w:val="en-US"/>
              </w:rPr>
              <w:t>c</w:t>
            </w:r>
            <w:r w:rsidR="005C1BE0" w:rsidRPr="005C1BE0">
              <w:rPr>
                <w:lang w:val="en-US"/>
              </w:rPr>
              <w:t>ough</w:t>
            </w:r>
            <w:r>
              <w:rPr>
                <w:lang w:val="en-US"/>
              </w:rPr>
              <w:t xml:space="preserve">, </w:t>
            </w:r>
          </w:p>
          <w:p w:rsidR="001E1BD8" w:rsidRDefault="001E1BD8" w:rsidP="00265C46">
            <w:pPr>
              <w:ind w:left="7"/>
              <w:rPr>
                <w:lang w:val="en-US"/>
              </w:rPr>
            </w:pPr>
            <w:r>
              <w:rPr>
                <w:lang w:val="en-US"/>
              </w:rPr>
              <w:t>s</w:t>
            </w:r>
            <w:r w:rsidR="004A06CF">
              <w:rPr>
                <w:lang w:val="en-US"/>
              </w:rPr>
              <w:t xml:space="preserve">ore </w:t>
            </w:r>
            <w:r>
              <w:rPr>
                <w:lang w:val="en-US"/>
              </w:rPr>
              <w:t>throat or</w:t>
            </w:r>
            <w:r w:rsidR="004A06CF">
              <w:rPr>
                <w:lang w:val="en-US"/>
              </w:rPr>
              <w:t xml:space="preserve"> nasal congestion</w:t>
            </w:r>
            <w:r>
              <w:rPr>
                <w:lang w:val="en-US"/>
              </w:rPr>
              <w:t xml:space="preserve">, </w:t>
            </w:r>
          </w:p>
          <w:p w:rsidR="001E1BD8" w:rsidRDefault="001E1BD8" w:rsidP="00265C46">
            <w:pPr>
              <w:ind w:left="7"/>
              <w:rPr>
                <w:lang w:val="en-US"/>
              </w:rPr>
            </w:pPr>
            <w:r>
              <w:rPr>
                <w:lang w:val="en-US"/>
              </w:rPr>
              <w:t>c</w:t>
            </w:r>
            <w:r w:rsidR="005C1BE0" w:rsidRPr="005C1BE0">
              <w:rPr>
                <w:lang w:val="en-US"/>
              </w:rPr>
              <w:t>hest pain</w:t>
            </w:r>
            <w:r>
              <w:rPr>
                <w:lang w:val="en-US"/>
              </w:rPr>
              <w:t xml:space="preserve">, </w:t>
            </w:r>
          </w:p>
          <w:p w:rsidR="001E1BD8" w:rsidRDefault="001E1BD8" w:rsidP="00265C46">
            <w:pPr>
              <w:ind w:left="7"/>
              <w:rPr>
                <w:lang w:val="en-US"/>
              </w:rPr>
            </w:pPr>
            <w:r>
              <w:rPr>
                <w:lang w:val="en-US"/>
              </w:rPr>
              <w:t>h</w:t>
            </w:r>
            <w:r w:rsidR="005C1BE0" w:rsidRPr="005C1BE0">
              <w:rPr>
                <w:lang w:val="en-US"/>
              </w:rPr>
              <w:t>emoptysis</w:t>
            </w:r>
            <w:r>
              <w:rPr>
                <w:lang w:val="en-US"/>
              </w:rPr>
              <w:t xml:space="preserve">, </w:t>
            </w:r>
          </w:p>
          <w:p w:rsidR="001E1BD8" w:rsidRDefault="00B12852" w:rsidP="00265C46">
            <w:pPr>
              <w:ind w:left="7"/>
              <w:rPr>
                <w:lang w:val="en-US"/>
              </w:rPr>
            </w:pPr>
            <w:r>
              <w:rPr>
                <w:lang w:val="en-US"/>
              </w:rPr>
              <w:t xml:space="preserve">difficulty or </w:t>
            </w:r>
            <w:r w:rsidRPr="00B12852">
              <w:rPr>
                <w:lang w:val="en-US"/>
              </w:rPr>
              <w:t>shortness of breath</w:t>
            </w:r>
            <w:r w:rsidR="001E1BD8">
              <w:rPr>
                <w:lang w:val="en-US"/>
              </w:rPr>
              <w:t xml:space="preserve">, </w:t>
            </w:r>
          </w:p>
          <w:p w:rsidR="005C1BE0" w:rsidRPr="005C1BE0" w:rsidRDefault="001E1BD8" w:rsidP="00265C46">
            <w:pPr>
              <w:ind w:left="7"/>
              <w:rPr>
                <w:lang w:val="en-US"/>
              </w:rPr>
            </w:pPr>
            <w:r>
              <w:rPr>
                <w:lang w:val="en-US"/>
              </w:rPr>
              <w:t>n</w:t>
            </w:r>
            <w:r w:rsidR="004A06CF">
              <w:rPr>
                <w:lang w:val="en-US"/>
              </w:rPr>
              <w:t>ausea, vomiting</w:t>
            </w:r>
            <w:r>
              <w:rPr>
                <w:lang w:val="en-US"/>
              </w:rPr>
              <w:t xml:space="preserve"> or</w:t>
            </w:r>
            <w:r w:rsidR="004A06CF">
              <w:rPr>
                <w:lang w:val="en-US"/>
              </w:rPr>
              <w:t xml:space="preserve"> abdominal pain</w:t>
            </w:r>
            <w:r w:rsidR="005C1BE0" w:rsidRPr="005C1BE0">
              <w:rPr>
                <w:lang w:val="en-US"/>
              </w:rPr>
              <w:t xml:space="preserve"> </w:t>
            </w:r>
            <w:r w:rsidR="005C1BE0">
              <w:rPr>
                <w:lang w:val="en-US"/>
              </w:rPr>
              <w:t xml:space="preserve"> </w:t>
            </w:r>
          </w:p>
          <w:p w:rsidR="001E1BD8" w:rsidRDefault="001E1BD8" w:rsidP="005C1BE0">
            <w:pPr>
              <w:rPr>
                <w:lang w:val="en-US"/>
              </w:rPr>
            </w:pPr>
          </w:p>
          <w:p w:rsidR="005C1BE0" w:rsidRPr="005C1BE0" w:rsidRDefault="001E1BD8" w:rsidP="005C1BE0">
            <w:pPr>
              <w:rPr>
                <w:lang w:val="en-US"/>
              </w:rPr>
            </w:pPr>
            <w:r>
              <w:rPr>
                <w:lang w:val="en-US"/>
              </w:rPr>
              <w:t xml:space="preserve">Exposure to ill persons </w:t>
            </w:r>
          </w:p>
          <w:p w:rsidR="00B12852" w:rsidRDefault="00B12852" w:rsidP="005C1BE0">
            <w:pPr>
              <w:rPr>
                <w:lang w:val="en-US"/>
              </w:rPr>
            </w:pPr>
          </w:p>
          <w:p w:rsidR="001E1BD8" w:rsidRDefault="00CF556D" w:rsidP="005C1BE0">
            <w:pPr>
              <w:rPr>
                <w:lang w:val="en-US"/>
              </w:rPr>
            </w:pPr>
            <w:r>
              <w:rPr>
                <w:lang w:val="en-US"/>
              </w:rPr>
              <w:t>M</w:t>
            </w:r>
            <w:r w:rsidR="001E1BD8" w:rsidRPr="001E1BD8">
              <w:rPr>
                <w:lang w:val="en-US"/>
              </w:rPr>
              <w:t>edication</w:t>
            </w:r>
            <w:r>
              <w:rPr>
                <w:lang w:val="en-US"/>
              </w:rPr>
              <w:t xml:space="preserve"> before admission</w:t>
            </w:r>
            <w:r w:rsidR="001E1BD8">
              <w:rPr>
                <w:lang w:val="en-US"/>
              </w:rPr>
              <w:t xml:space="preserve"> with:</w:t>
            </w:r>
          </w:p>
          <w:p w:rsidR="00B12852" w:rsidRDefault="001E1BD8" w:rsidP="001E1BD8">
            <w:pPr>
              <w:rPr>
                <w:lang w:val="en-US"/>
              </w:rPr>
            </w:pPr>
            <w:r w:rsidRPr="001E1BD8">
              <w:rPr>
                <w:bCs/>
                <w:lang w:val="en-US"/>
              </w:rPr>
              <w:t>corticosteroid</w:t>
            </w:r>
            <w:r>
              <w:rPr>
                <w:lang w:val="en-US"/>
              </w:rPr>
              <w:t xml:space="preserve">, </w:t>
            </w:r>
          </w:p>
          <w:p w:rsidR="00B12852" w:rsidRDefault="001E1BD8" w:rsidP="001E1BD8">
            <w:pPr>
              <w:rPr>
                <w:lang w:val="en-US"/>
              </w:rPr>
            </w:pPr>
            <w:r w:rsidRPr="001E1BD8">
              <w:rPr>
                <w:lang w:val="en-US"/>
              </w:rPr>
              <w:t>non-steroid anti-inflammatory drugs</w:t>
            </w:r>
            <w:r>
              <w:rPr>
                <w:lang w:val="en-US"/>
              </w:rPr>
              <w:t xml:space="preserve">, </w:t>
            </w:r>
          </w:p>
          <w:p w:rsidR="005C1BE0" w:rsidRPr="005C1BE0" w:rsidRDefault="001E1BD8" w:rsidP="001E1BD8">
            <w:pPr>
              <w:rPr>
                <w:lang w:val="en-US"/>
              </w:rPr>
            </w:pPr>
            <w:r>
              <w:rPr>
                <w:lang w:val="en-US"/>
              </w:rPr>
              <w:t>antibiotic therapies</w:t>
            </w:r>
            <w:r w:rsidR="005C1BE0" w:rsidRPr="005C1BE0">
              <w:rPr>
                <w:lang w:val="en-US"/>
              </w:rPr>
              <w:t xml:space="preserve">  </w:t>
            </w:r>
            <w:r w:rsidR="005C1BE0">
              <w:rPr>
                <w:lang w:val="en-US"/>
              </w:rPr>
              <w:t xml:space="preserve"> </w:t>
            </w:r>
          </w:p>
        </w:tc>
        <w:tc>
          <w:tcPr>
            <w:tcW w:w="3205" w:type="dxa"/>
          </w:tcPr>
          <w:p w:rsidR="00B45742" w:rsidRDefault="00B45742" w:rsidP="00B45742">
            <w:pPr>
              <w:rPr>
                <w:lang w:val="en-US"/>
              </w:rPr>
            </w:pPr>
            <w:r w:rsidRPr="005C1BE0">
              <w:rPr>
                <w:lang w:val="en-US"/>
              </w:rPr>
              <w:t xml:space="preserve">Glasgow </w:t>
            </w:r>
            <w:r>
              <w:rPr>
                <w:lang w:val="en-US"/>
              </w:rPr>
              <w:t>coma scale</w:t>
            </w:r>
            <w:r w:rsidRPr="005C1BE0">
              <w:rPr>
                <w:lang w:val="en-US"/>
              </w:rPr>
              <w:t xml:space="preserve"> </w:t>
            </w:r>
            <w:r>
              <w:rPr>
                <w:lang w:val="en-US"/>
              </w:rPr>
              <w:t xml:space="preserve"> </w:t>
            </w:r>
          </w:p>
          <w:p w:rsidR="005C1BE0" w:rsidRPr="005C1BE0" w:rsidRDefault="00B12852" w:rsidP="005C1BE0">
            <w:pPr>
              <w:rPr>
                <w:lang w:val="en-US"/>
              </w:rPr>
            </w:pPr>
            <w:r>
              <w:rPr>
                <w:lang w:val="en-US"/>
              </w:rPr>
              <w:t>Body t</w:t>
            </w:r>
            <w:r w:rsidR="005C1BE0" w:rsidRPr="005C1BE0">
              <w:rPr>
                <w:lang w:val="en-US"/>
              </w:rPr>
              <w:t xml:space="preserve">emperature </w:t>
            </w:r>
            <w:r w:rsidR="005C1BE0">
              <w:rPr>
                <w:lang w:val="en-US"/>
              </w:rPr>
              <w:t xml:space="preserve"> </w:t>
            </w:r>
          </w:p>
          <w:p w:rsidR="005C1BE0" w:rsidRPr="005C1BE0" w:rsidRDefault="00B12852" w:rsidP="005C1BE0">
            <w:pPr>
              <w:rPr>
                <w:lang w:val="en-US"/>
              </w:rPr>
            </w:pPr>
            <w:r>
              <w:rPr>
                <w:lang w:val="en-US"/>
              </w:rPr>
              <w:t>Heart</w:t>
            </w:r>
            <w:r w:rsidR="005C1BE0" w:rsidRPr="005C1BE0">
              <w:rPr>
                <w:lang w:val="en-US"/>
              </w:rPr>
              <w:t xml:space="preserve"> </w:t>
            </w:r>
            <w:r>
              <w:rPr>
                <w:lang w:val="en-US"/>
              </w:rPr>
              <w:t>rate</w:t>
            </w:r>
            <w:r w:rsidR="005C1BE0" w:rsidRPr="005C1BE0">
              <w:rPr>
                <w:lang w:val="en-US"/>
              </w:rPr>
              <w:t xml:space="preserve"> </w:t>
            </w:r>
            <w:r w:rsidR="005C1BE0">
              <w:rPr>
                <w:lang w:val="en-US"/>
              </w:rPr>
              <w:t xml:space="preserve"> </w:t>
            </w:r>
          </w:p>
          <w:p w:rsidR="005C1BE0" w:rsidRPr="005C1BE0" w:rsidRDefault="00CF556D" w:rsidP="00CF556D">
            <w:pPr>
              <w:rPr>
                <w:lang w:val="en-US"/>
              </w:rPr>
            </w:pPr>
            <w:r w:rsidRPr="00CF556D">
              <w:rPr>
                <w:lang w:val="en-US"/>
              </w:rPr>
              <w:t>Systolic</w:t>
            </w:r>
            <w:r w:rsidR="00080CD0">
              <w:rPr>
                <w:lang w:val="en-US"/>
              </w:rPr>
              <w:t xml:space="preserve">, </w:t>
            </w:r>
            <w:r w:rsidRPr="00CF556D">
              <w:rPr>
                <w:lang w:val="en-US"/>
              </w:rPr>
              <w:t xml:space="preserve">diastolic </w:t>
            </w:r>
            <w:r w:rsidR="00080CD0">
              <w:rPr>
                <w:lang w:val="en-US"/>
              </w:rPr>
              <w:t>and</w:t>
            </w:r>
            <w:r w:rsidRPr="00CF556D">
              <w:rPr>
                <w:lang w:val="en-US"/>
              </w:rPr>
              <w:t xml:space="preserve"> </w:t>
            </w:r>
            <w:r w:rsidR="00080CD0">
              <w:rPr>
                <w:lang w:val="en-US"/>
              </w:rPr>
              <w:t>m</w:t>
            </w:r>
            <w:r w:rsidRPr="00CF556D">
              <w:rPr>
                <w:lang w:val="en-US"/>
              </w:rPr>
              <w:t>ean arterial blood pressure</w:t>
            </w:r>
            <w:r w:rsidR="00080CD0">
              <w:rPr>
                <w:lang w:val="en-US"/>
              </w:rPr>
              <w:t>s</w:t>
            </w:r>
            <w:r w:rsidRPr="00CF556D">
              <w:rPr>
                <w:lang w:val="en-US"/>
              </w:rPr>
              <w:t xml:space="preserve"> </w:t>
            </w:r>
          </w:p>
          <w:p w:rsidR="00B45742" w:rsidRPr="005C1BE0" w:rsidRDefault="00B45742" w:rsidP="00B45742">
            <w:pPr>
              <w:rPr>
                <w:lang w:val="en-US"/>
              </w:rPr>
            </w:pPr>
            <w:r w:rsidRPr="005C1BE0">
              <w:rPr>
                <w:lang w:val="en-US"/>
              </w:rPr>
              <w:t xml:space="preserve">Marbling </w:t>
            </w:r>
            <w:r>
              <w:rPr>
                <w:lang w:val="en-US"/>
              </w:rPr>
              <w:t xml:space="preserve"> </w:t>
            </w:r>
          </w:p>
          <w:p w:rsidR="00B45742" w:rsidRDefault="00B45742" w:rsidP="005C1BE0">
            <w:pPr>
              <w:rPr>
                <w:lang w:val="en-US"/>
              </w:rPr>
            </w:pPr>
            <w:r w:rsidRPr="005C1BE0">
              <w:rPr>
                <w:lang w:val="en-US"/>
              </w:rPr>
              <w:t xml:space="preserve">Cyanosis </w:t>
            </w:r>
          </w:p>
          <w:p w:rsidR="005C1BE0" w:rsidRPr="005C1BE0" w:rsidRDefault="005C1BE0" w:rsidP="005C1BE0">
            <w:pPr>
              <w:rPr>
                <w:lang w:val="en-US"/>
              </w:rPr>
            </w:pPr>
            <w:r w:rsidRPr="005C1BE0">
              <w:rPr>
                <w:lang w:val="en-US"/>
              </w:rPr>
              <w:t xml:space="preserve">Respiratory </w:t>
            </w:r>
            <w:r w:rsidR="00B12852">
              <w:rPr>
                <w:lang w:val="en-US"/>
              </w:rPr>
              <w:t>rate</w:t>
            </w:r>
            <w:r>
              <w:rPr>
                <w:lang w:val="en-US"/>
              </w:rPr>
              <w:t>*</w:t>
            </w:r>
            <w:r w:rsidRPr="005C1BE0">
              <w:rPr>
                <w:lang w:val="en-US"/>
              </w:rPr>
              <w:t xml:space="preserve"> </w:t>
            </w:r>
            <w:r>
              <w:rPr>
                <w:lang w:val="en-US"/>
              </w:rPr>
              <w:t xml:space="preserve"> </w:t>
            </w:r>
          </w:p>
          <w:p w:rsidR="005C1BE0" w:rsidRPr="005C1BE0" w:rsidRDefault="00CF556D" w:rsidP="005C1BE0">
            <w:pPr>
              <w:rPr>
                <w:lang w:val="en-US"/>
              </w:rPr>
            </w:pPr>
            <w:r>
              <w:rPr>
                <w:lang w:val="en-US"/>
              </w:rPr>
              <w:t>Oxygen saturation</w:t>
            </w:r>
            <w:r w:rsidR="005C1BE0" w:rsidRPr="005C1BE0">
              <w:rPr>
                <w:lang w:val="en-US"/>
              </w:rPr>
              <w:t xml:space="preserve"> (</w:t>
            </w:r>
            <w:r>
              <w:rPr>
                <w:lang w:val="en-US"/>
              </w:rPr>
              <w:t>S</w:t>
            </w:r>
            <w:r w:rsidR="005C1BE0" w:rsidRPr="005C1BE0">
              <w:rPr>
                <w:lang w:val="en-US"/>
              </w:rPr>
              <w:t>pO</w:t>
            </w:r>
            <w:r w:rsidR="005C1BE0" w:rsidRPr="00CF556D">
              <w:rPr>
                <w:vertAlign w:val="subscript"/>
                <w:lang w:val="en-US"/>
              </w:rPr>
              <w:t>2</w:t>
            </w:r>
            <w:r w:rsidR="005C1BE0" w:rsidRPr="005C1BE0">
              <w:rPr>
                <w:lang w:val="en-US"/>
              </w:rPr>
              <w:t xml:space="preserve"> &lt; 85% or &gt; 8l/</w:t>
            </w:r>
            <w:proofErr w:type="spellStart"/>
            <w:r w:rsidR="005C1BE0" w:rsidRPr="005C1BE0">
              <w:rPr>
                <w:lang w:val="en-US"/>
              </w:rPr>
              <w:t>mn</w:t>
            </w:r>
            <w:proofErr w:type="spellEnd"/>
            <w:r w:rsidR="005C1BE0" w:rsidRPr="005C1BE0">
              <w:rPr>
                <w:lang w:val="en-US"/>
              </w:rPr>
              <w:t xml:space="preserve">) </w:t>
            </w:r>
            <w:r w:rsidR="005C1BE0">
              <w:rPr>
                <w:lang w:val="en-US"/>
              </w:rPr>
              <w:t xml:space="preserve"> </w:t>
            </w:r>
          </w:p>
          <w:p w:rsidR="00B12852" w:rsidRPr="005C1BE0" w:rsidRDefault="00B45742" w:rsidP="00B12852">
            <w:pPr>
              <w:rPr>
                <w:lang w:val="en-US"/>
              </w:rPr>
            </w:pPr>
            <w:r>
              <w:rPr>
                <w:lang w:val="en-US"/>
              </w:rPr>
              <w:t>A</w:t>
            </w:r>
            <w:r w:rsidRPr="00B45742">
              <w:rPr>
                <w:lang w:val="en-US"/>
              </w:rPr>
              <w:t>symmetrical r</w:t>
            </w:r>
            <w:r>
              <w:rPr>
                <w:lang w:val="en-US"/>
              </w:rPr>
              <w:t>espiratory sounds or abnormalities</w:t>
            </w:r>
            <w:r w:rsidR="00B12852" w:rsidRPr="005C1BE0">
              <w:rPr>
                <w:lang w:val="en-US"/>
              </w:rPr>
              <w:t xml:space="preserve"> </w:t>
            </w:r>
            <w:r w:rsidR="00B12852">
              <w:rPr>
                <w:lang w:val="en-US"/>
              </w:rPr>
              <w:t xml:space="preserve"> </w:t>
            </w:r>
          </w:p>
          <w:p w:rsidR="00B12852" w:rsidRDefault="00B12852" w:rsidP="00B12852">
            <w:pPr>
              <w:rPr>
                <w:lang w:val="en-US"/>
              </w:rPr>
            </w:pPr>
            <w:r w:rsidRPr="00B12852">
              <w:rPr>
                <w:lang w:val="en-US"/>
              </w:rPr>
              <w:t>Inspiratory crackles</w:t>
            </w:r>
            <w:r w:rsidRPr="005C1BE0">
              <w:rPr>
                <w:lang w:val="en-US"/>
              </w:rPr>
              <w:t xml:space="preserve"> </w:t>
            </w:r>
          </w:p>
          <w:p w:rsidR="00B12852" w:rsidRPr="005C1BE0" w:rsidRDefault="00B12852" w:rsidP="00B12852">
            <w:pPr>
              <w:rPr>
                <w:lang w:val="en-US"/>
              </w:rPr>
            </w:pPr>
            <w:r w:rsidRPr="005C1BE0">
              <w:rPr>
                <w:lang w:val="en-US"/>
              </w:rPr>
              <w:t>Wheeze</w:t>
            </w:r>
            <w:r>
              <w:rPr>
                <w:lang w:val="en-US"/>
              </w:rPr>
              <w:t>s</w:t>
            </w:r>
            <w:r w:rsidRPr="005C1BE0">
              <w:rPr>
                <w:lang w:val="en-US"/>
              </w:rPr>
              <w:t xml:space="preserve"> </w:t>
            </w:r>
            <w:r>
              <w:rPr>
                <w:lang w:val="en-US"/>
              </w:rPr>
              <w:t xml:space="preserve"> </w:t>
            </w:r>
          </w:p>
          <w:p w:rsidR="00B12852" w:rsidRPr="005C1BE0" w:rsidRDefault="00CF556D" w:rsidP="00B12852">
            <w:pPr>
              <w:rPr>
                <w:lang w:val="en-US"/>
              </w:rPr>
            </w:pPr>
            <w:r>
              <w:rPr>
                <w:lang w:val="en-US"/>
              </w:rPr>
              <w:t>Rhonchi</w:t>
            </w:r>
          </w:p>
          <w:p w:rsidR="00B12852" w:rsidRPr="005C1BE0" w:rsidRDefault="00B12852" w:rsidP="00B12852">
            <w:pPr>
              <w:rPr>
                <w:lang w:val="en-US"/>
              </w:rPr>
            </w:pPr>
          </w:p>
          <w:p w:rsidR="005C1BE0" w:rsidRPr="005C1BE0" w:rsidRDefault="005C1BE0" w:rsidP="00B45742">
            <w:pPr>
              <w:rPr>
                <w:lang w:val="en-US"/>
              </w:rPr>
            </w:pPr>
          </w:p>
        </w:tc>
        <w:tc>
          <w:tcPr>
            <w:tcW w:w="3005" w:type="dxa"/>
          </w:tcPr>
          <w:p w:rsidR="005C1BE0" w:rsidRPr="005C1BE0" w:rsidRDefault="00B45742" w:rsidP="005C1BE0">
            <w:pPr>
              <w:rPr>
                <w:lang w:val="en-US"/>
              </w:rPr>
            </w:pPr>
            <w:r>
              <w:rPr>
                <w:lang w:val="en-US"/>
              </w:rPr>
              <w:t>White-cell count</w:t>
            </w:r>
            <w:r w:rsidR="005C1BE0" w:rsidRPr="005C1BE0">
              <w:rPr>
                <w:lang w:val="en-US"/>
              </w:rPr>
              <w:t xml:space="preserve"> </w:t>
            </w:r>
            <w:r w:rsidR="005C1BE0">
              <w:rPr>
                <w:lang w:val="en-US"/>
              </w:rPr>
              <w:t xml:space="preserve"> </w:t>
            </w:r>
          </w:p>
          <w:p w:rsidR="005C1BE0" w:rsidRPr="005C1BE0" w:rsidRDefault="005C1BE0" w:rsidP="005C1BE0">
            <w:pPr>
              <w:rPr>
                <w:lang w:val="en-US"/>
              </w:rPr>
            </w:pPr>
            <w:r w:rsidRPr="005C1BE0">
              <w:rPr>
                <w:lang w:val="en-US"/>
              </w:rPr>
              <w:t xml:space="preserve">Neutrophil count </w:t>
            </w:r>
            <w:r>
              <w:rPr>
                <w:lang w:val="en-US"/>
              </w:rPr>
              <w:t xml:space="preserve"> </w:t>
            </w:r>
          </w:p>
          <w:p w:rsidR="005C1BE0" w:rsidRPr="005C1BE0" w:rsidRDefault="005C1BE0" w:rsidP="005C1BE0">
            <w:pPr>
              <w:rPr>
                <w:lang w:val="en-US"/>
              </w:rPr>
            </w:pPr>
            <w:r w:rsidRPr="005C1BE0">
              <w:rPr>
                <w:lang w:val="en-US"/>
              </w:rPr>
              <w:t xml:space="preserve">Lymphocyte </w:t>
            </w:r>
            <w:r>
              <w:rPr>
                <w:lang w:val="en-US"/>
              </w:rPr>
              <w:t xml:space="preserve"> </w:t>
            </w:r>
            <w:r w:rsidR="00F1714E">
              <w:rPr>
                <w:lang w:val="en-US"/>
              </w:rPr>
              <w:t>count</w:t>
            </w:r>
          </w:p>
          <w:p w:rsidR="005C1BE0" w:rsidRPr="005C1BE0" w:rsidRDefault="00B45742" w:rsidP="005C1BE0">
            <w:pPr>
              <w:rPr>
                <w:lang w:val="en-US"/>
              </w:rPr>
            </w:pPr>
            <w:r>
              <w:rPr>
                <w:lang w:val="en-US"/>
              </w:rPr>
              <w:t>P</w:t>
            </w:r>
            <w:r w:rsidR="005C1BE0" w:rsidRPr="005C1BE0">
              <w:rPr>
                <w:lang w:val="en-US"/>
              </w:rPr>
              <w:t xml:space="preserve">latelet  </w:t>
            </w:r>
            <w:r>
              <w:rPr>
                <w:lang w:val="en-US"/>
              </w:rPr>
              <w:t>count</w:t>
            </w:r>
          </w:p>
          <w:p w:rsidR="005C1BE0" w:rsidRPr="005C1BE0" w:rsidRDefault="00B45742" w:rsidP="005C1BE0">
            <w:pPr>
              <w:rPr>
                <w:lang w:val="en-US"/>
              </w:rPr>
            </w:pPr>
            <w:r w:rsidRPr="00B45742">
              <w:rPr>
                <w:lang w:val="en-US"/>
              </w:rPr>
              <w:t>Lactate dehydrogenase</w:t>
            </w:r>
            <w:r w:rsidR="005C1BE0">
              <w:rPr>
                <w:lang w:val="en-US"/>
              </w:rPr>
              <w:t>*</w:t>
            </w:r>
            <w:r w:rsidR="005C1BE0" w:rsidRPr="005C1BE0">
              <w:rPr>
                <w:lang w:val="en-US"/>
              </w:rPr>
              <w:t xml:space="preserve">  </w:t>
            </w:r>
          </w:p>
          <w:p w:rsidR="005C1BE0" w:rsidRPr="005C1BE0" w:rsidRDefault="005C1BE0" w:rsidP="005C1BE0">
            <w:pPr>
              <w:rPr>
                <w:lang w:val="en-US"/>
              </w:rPr>
            </w:pPr>
            <w:r w:rsidRPr="005C1BE0">
              <w:rPr>
                <w:lang w:val="en-US"/>
              </w:rPr>
              <w:t>Troponin</w:t>
            </w:r>
            <w:r>
              <w:rPr>
                <w:lang w:val="en-US"/>
              </w:rPr>
              <w:t>*</w:t>
            </w:r>
            <w:r w:rsidRPr="005C1BE0">
              <w:rPr>
                <w:lang w:val="en-US"/>
              </w:rPr>
              <w:t xml:space="preserve">  </w:t>
            </w:r>
          </w:p>
          <w:p w:rsidR="005C1BE0" w:rsidRPr="005C1BE0" w:rsidRDefault="005C1BE0" w:rsidP="005C1BE0">
            <w:pPr>
              <w:rPr>
                <w:lang w:val="en-US"/>
              </w:rPr>
            </w:pPr>
            <w:r w:rsidRPr="005C1BE0">
              <w:rPr>
                <w:lang w:val="en-US"/>
              </w:rPr>
              <w:t xml:space="preserve">Creatinine </w:t>
            </w:r>
            <w:r>
              <w:rPr>
                <w:lang w:val="en-US"/>
              </w:rPr>
              <w:t xml:space="preserve"> </w:t>
            </w:r>
          </w:p>
          <w:p w:rsidR="005C1BE0" w:rsidRPr="005C1BE0" w:rsidRDefault="00B45742" w:rsidP="005C1BE0">
            <w:pPr>
              <w:rPr>
                <w:lang w:val="en-US"/>
              </w:rPr>
            </w:pPr>
            <w:proofErr w:type="spellStart"/>
            <w:r w:rsidRPr="00B45742">
              <w:rPr>
                <w:lang w:val="en-US"/>
              </w:rPr>
              <w:t>Creatine</w:t>
            </w:r>
            <w:proofErr w:type="spellEnd"/>
            <w:r w:rsidRPr="00B45742">
              <w:rPr>
                <w:lang w:val="en-US"/>
              </w:rPr>
              <w:t xml:space="preserve"> kinase</w:t>
            </w:r>
            <w:r w:rsidR="005C1BE0">
              <w:rPr>
                <w:lang w:val="en-US"/>
              </w:rPr>
              <w:t>*</w:t>
            </w:r>
            <w:r w:rsidR="005C1BE0" w:rsidRPr="005C1BE0">
              <w:rPr>
                <w:lang w:val="en-US"/>
              </w:rPr>
              <w:t xml:space="preserve"> </w:t>
            </w:r>
            <w:r w:rsidR="005C1BE0">
              <w:rPr>
                <w:lang w:val="en-US"/>
              </w:rPr>
              <w:t xml:space="preserve"> </w:t>
            </w:r>
          </w:p>
          <w:p w:rsidR="005C1BE0" w:rsidRPr="005C1BE0" w:rsidRDefault="005C1BE0" w:rsidP="005C1BE0">
            <w:pPr>
              <w:rPr>
                <w:lang w:val="en-US"/>
              </w:rPr>
            </w:pPr>
            <w:r w:rsidRPr="005C1BE0">
              <w:rPr>
                <w:lang w:val="en-US"/>
              </w:rPr>
              <w:t xml:space="preserve">Lactate </w:t>
            </w:r>
            <w:r>
              <w:rPr>
                <w:lang w:val="en-US"/>
              </w:rPr>
              <w:t xml:space="preserve"> </w:t>
            </w:r>
          </w:p>
          <w:p w:rsidR="005C1BE0" w:rsidRPr="005C1BE0" w:rsidRDefault="005C1BE0" w:rsidP="005C1BE0">
            <w:pPr>
              <w:rPr>
                <w:lang w:val="en-US"/>
              </w:rPr>
            </w:pPr>
            <w:r w:rsidRPr="005C1BE0">
              <w:rPr>
                <w:lang w:val="en-US"/>
              </w:rPr>
              <w:t xml:space="preserve">Bilirubin </w:t>
            </w:r>
            <w:r>
              <w:rPr>
                <w:lang w:val="en-US"/>
              </w:rPr>
              <w:t xml:space="preserve"> </w:t>
            </w:r>
          </w:p>
          <w:p w:rsidR="005C1BE0" w:rsidRPr="005C1BE0" w:rsidRDefault="00B45742" w:rsidP="005C1BE0">
            <w:pPr>
              <w:rPr>
                <w:lang w:val="en-US"/>
              </w:rPr>
            </w:pPr>
            <w:r w:rsidRPr="00B45742">
              <w:rPr>
                <w:lang w:val="en-US"/>
              </w:rPr>
              <w:t>Aspartate aminotransferase</w:t>
            </w:r>
            <w:r w:rsidR="005C1BE0">
              <w:rPr>
                <w:lang w:val="en-US"/>
              </w:rPr>
              <w:t>*</w:t>
            </w:r>
            <w:r w:rsidR="005C1BE0" w:rsidRPr="005C1BE0">
              <w:rPr>
                <w:lang w:val="en-US"/>
              </w:rPr>
              <w:t xml:space="preserve"> </w:t>
            </w:r>
            <w:r w:rsidR="005C1BE0">
              <w:rPr>
                <w:lang w:val="en-US"/>
              </w:rPr>
              <w:t xml:space="preserve"> </w:t>
            </w:r>
          </w:p>
          <w:p w:rsidR="005C1BE0" w:rsidRPr="005C1BE0" w:rsidRDefault="00B45742" w:rsidP="005C1BE0">
            <w:pPr>
              <w:rPr>
                <w:lang w:val="en-US"/>
              </w:rPr>
            </w:pPr>
            <w:r w:rsidRPr="00B45742">
              <w:rPr>
                <w:lang w:val="en-US"/>
              </w:rPr>
              <w:t>Alanine aminotransferase</w:t>
            </w:r>
          </w:p>
          <w:p w:rsidR="00B45742" w:rsidRDefault="00B45742" w:rsidP="005C1BE0">
            <w:pPr>
              <w:rPr>
                <w:lang w:val="en-US"/>
              </w:rPr>
            </w:pPr>
            <w:proofErr w:type="spellStart"/>
            <w:r w:rsidRPr="00B45742">
              <w:rPr>
                <w:lang w:val="en-US"/>
              </w:rPr>
              <w:t>Procalcitonin</w:t>
            </w:r>
            <w:proofErr w:type="spellEnd"/>
          </w:p>
          <w:p w:rsidR="005C1BE0" w:rsidRPr="005C1BE0" w:rsidRDefault="00B45742" w:rsidP="005C1BE0">
            <w:pPr>
              <w:rPr>
                <w:lang w:val="en-US"/>
              </w:rPr>
            </w:pPr>
            <w:r w:rsidRPr="00B45742">
              <w:rPr>
                <w:lang w:val="en-US"/>
              </w:rPr>
              <w:t>C - reactive protein</w:t>
            </w:r>
          </w:p>
        </w:tc>
        <w:tc>
          <w:tcPr>
            <w:tcW w:w="3005" w:type="dxa"/>
          </w:tcPr>
          <w:p w:rsidR="00265C46" w:rsidRDefault="00265C46" w:rsidP="00265C46">
            <w:pPr>
              <w:rPr>
                <w:lang w:val="en-US"/>
              </w:rPr>
            </w:pPr>
            <w:r>
              <w:rPr>
                <w:lang w:val="en-US"/>
              </w:rPr>
              <w:t>U</w:t>
            </w:r>
            <w:r w:rsidR="00B45742">
              <w:rPr>
                <w:lang w:val="en-US"/>
              </w:rPr>
              <w:t>nilateral or bilateral abnormalities</w:t>
            </w:r>
            <w:r w:rsidR="005C1BE0">
              <w:rPr>
                <w:lang w:val="en-US"/>
              </w:rPr>
              <w:t xml:space="preserve"> </w:t>
            </w:r>
          </w:p>
          <w:p w:rsidR="00265C46" w:rsidRDefault="00265C46" w:rsidP="00265C46">
            <w:pPr>
              <w:rPr>
                <w:lang w:val="en-US"/>
              </w:rPr>
            </w:pPr>
            <w:r w:rsidRPr="005C1BE0">
              <w:rPr>
                <w:lang w:val="en-US"/>
              </w:rPr>
              <w:t xml:space="preserve">Interstitial </w:t>
            </w:r>
            <w:r w:rsidRPr="00265C46">
              <w:rPr>
                <w:lang w:val="en-US"/>
              </w:rPr>
              <w:t>opacities</w:t>
            </w:r>
          </w:p>
          <w:p w:rsidR="00265C46" w:rsidRDefault="00265C46" w:rsidP="00265C46">
            <w:pPr>
              <w:rPr>
                <w:lang w:val="en-US"/>
              </w:rPr>
            </w:pPr>
            <w:r>
              <w:rPr>
                <w:lang w:val="en-US"/>
              </w:rPr>
              <w:t>Consolidation</w:t>
            </w:r>
            <w:r w:rsidR="00D61F94">
              <w:rPr>
                <w:lang w:val="en-US"/>
              </w:rPr>
              <w:t>s</w:t>
            </w:r>
          </w:p>
          <w:p w:rsidR="005C1BE0" w:rsidRPr="005C1BE0" w:rsidRDefault="005C1BE0" w:rsidP="00B45742">
            <w:pPr>
              <w:rPr>
                <w:lang w:val="en-US"/>
              </w:rPr>
            </w:pPr>
          </w:p>
        </w:tc>
      </w:tr>
    </w:tbl>
    <w:p w:rsidR="005C1BE0" w:rsidRPr="005C1BE0" w:rsidRDefault="005C1BE0">
      <w:pPr>
        <w:rPr>
          <w:lang w:val="en-US"/>
        </w:rPr>
      </w:pPr>
      <w:r>
        <w:rPr>
          <w:lang w:val="en-US"/>
        </w:rPr>
        <w:lastRenderedPageBreak/>
        <w:t xml:space="preserve">*indicate </w:t>
      </w:r>
      <w:r w:rsidR="00943EBB">
        <w:rPr>
          <w:lang w:val="en-US"/>
        </w:rPr>
        <w:t xml:space="preserve">element with </w:t>
      </w:r>
      <w:r>
        <w:rPr>
          <w:lang w:val="en-US"/>
        </w:rPr>
        <w:t>missing values</w:t>
      </w:r>
      <w:r w:rsidR="00265C46">
        <w:rPr>
          <w:lang w:val="en-US"/>
        </w:rPr>
        <w:t xml:space="preserve"> between 5 to 10%</w:t>
      </w:r>
      <w:r w:rsidR="00943EBB">
        <w:rPr>
          <w:lang w:val="en-US"/>
        </w:rPr>
        <w:t>. No element had more than 10% of missing values</w:t>
      </w:r>
    </w:p>
    <w:sectPr w:rsidR="005C1BE0" w:rsidRPr="005C1BE0" w:rsidSect="005C1BE0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3169"/>
    <w:rsid w:val="00080CD0"/>
    <w:rsid w:val="001E1BD8"/>
    <w:rsid w:val="00265C46"/>
    <w:rsid w:val="003264F1"/>
    <w:rsid w:val="004A06CF"/>
    <w:rsid w:val="005C1BE0"/>
    <w:rsid w:val="00743169"/>
    <w:rsid w:val="00943EBB"/>
    <w:rsid w:val="00986ED8"/>
    <w:rsid w:val="00B12852"/>
    <w:rsid w:val="00B45742"/>
    <w:rsid w:val="00B6708C"/>
    <w:rsid w:val="00CF556D"/>
    <w:rsid w:val="00CF6FF1"/>
    <w:rsid w:val="00D04AF8"/>
    <w:rsid w:val="00D61F94"/>
    <w:rsid w:val="00F17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5C1B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basedOn w:val="Policepardfaut"/>
    <w:uiPriority w:val="20"/>
    <w:qFormat/>
    <w:rsid w:val="004A06CF"/>
    <w:rPr>
      <w:i/>
      <w:iCs/>
    </w:rPr>
  </w:style>
  <w:style w:type="paragraph" w:styleId="Paragraphedeliste">
    <w:name w:val="List Paragraph"/>
    <w:basedOn w:val="Normal"/>
    <w:uiPriority w:val="34"/>
    <w:qFormat/>
    <w:rsid w:val="001E1BD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5C1B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basedOn w:val="Policepardfaut"/>
    <w:uiPriority w:val="20"/>
    <w:qFormat/>
    <w:rsid w:val="004A06CF"/>
    <w:rPr>
      <w:i/>
      <w:iCs/>
    </w:rPr>
  </w:style>
  <w:style w:type="paragraph" w:styleId="Paragraphedeliste">
    <w:name w:val="List Paragraph"/>
    <w:basedOn w:val="Normal"/>
    <w:uiPriority w:val="34"/>
    <w:qFormat/>
    <w:rsid w:val="001E1B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0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1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2</Pages>
  <Words>311</Words>
  <Characters>1714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Univ-Tours.fr</Company>
  <LinksUpToDate>false</LinksUpToDate>
  <CharactersWithSpaces>2021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Antoine Guillon</dc:creator>
  <cp:keywords/>
  <dc:description/>
  <cp:lastModifiedBy>Antoine</cp:lastModifiedBy>
  <cp:revision>10</cp:revision>
  <dcterms:created xsi:type="dcterms:W3CDTF">2020-01-13T23:59:00Z</dcterms:created>
  <dcterms:modified xsi:type="dcterms:W3CDTF">2020-01-18T09:20:00Z</dcterms:modified>
</cp:coreProperties>
</file>